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A36D59" w:rsidRDefault="004B62D7" w:rsidP="00DC242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7.7pt;margin-top:-5.25pt;width:46.15pt;height:50.4pt;z-index:251657728;visibility:visible;mso-wrap-edited:f;mso-position-horizontal-relative:margin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3570564" r:id="rId7"/>
        </w:pict>
      </w:r>
      <w:r w:rsidR="00DC242D" w:rsidRPr="00A36D59">
        <w:t>ЧЕЛЯБИНСКАЯ ОБЛАСТЬ</w:t>
      </w:r>
    </w:p>
    <w:p w:rsidR="00DC242D" w:rsidRPr="00A36D59" w:rsidRDefault="00DC242D" w:rsidP="00CC4E26">
      <w:pPr>
        <w:jc w:val="center"/>
        <w:rPr>
          <w:b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448"/>
        <w:gridCol w:w="261"/>
        <w:gridCol w:w="3865"/>
        <w:gridCol w:w="284"/>
      </w:tblGrid>
      <w:tr w:rsidR="009416DA" w:rsidRPr="00E335AA" w:rsidTr="002F6EA0">
        <w:trPr>
          <w:gridAfter w:val="1"/>
          <w:wAfter w:w="284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4B62D7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30.06.2025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bookmarkStart w:id="0" w:name="_GoBack"/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4B62D7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2056-р/АДМ</w:t>
            </w:r>
            <w:bookmarkEnd w:id="0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2F6EA0">
        <w:trPr>
          <w:gridAfter w:val="1"/>
          <w:wAfter w:w="284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2F6EA0">
        <w:trPr>
          <w:trHeight w:val="454"/>
        </w:trPr>
        <w:tc>
          <w:tcPr>
            <w:tcW w:w="4395" w:type="dxa"/>
            <w:gridSpan w:val="5"/>
            <w:tcMar>
              <w:left w:w="0" w:type="dxa"/>
            </w:tcMar>
          </w:tcPr>
          <w:p w:rsidR="008D4E9E" w:rsidRDefault="008D4E9E" w:rsidP="002F6EA0">
            <w:pPr>
              <w:jc w:val="both"/>
            </w:pPr>
            <w:r>
              <w:t>Об утверждении проекта о внесении изменений в проект межевания территории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2F6EA0">
            <w:pPr>
              <w:jc w:val="both"/>
            </w:pPr>
          </w:p>
        </w:tc>
      </w:tr>
    </w:tbl>
    <w:p w:rsidR="002F6EA0" w:rsidRDefault="002F6EA0" w:rsidP="009416DA">
      <w:pPr>
        <w:widowControl w:val="0"/>
        <w:ind w:firstLine="709"/>
        <w:jc w:val="both"/>
      </w:pPr>
    </w:p>
    <w:p w:rsidR="00A36D59" w:rsidRDefault="00A36D59" w:rsidP="009416DA">
      <w:pPr>
        <w:widowControl w:val="0"/>
        <w:ind w:firstLine="709"/>
        <w:jc w:val="both"/>
      </w:pPr>
    </w:p>
    <w:p w:rsidR="00EF018E" w:rsidRDefault="00EF018E" w:rsidP="00A36D59">
      <w:pPr>
        <w:widowControl w:val="0"/>
        <w:ind w:firstLine="709"/>
        <w:jc w:val="both"/>
      </w:pPr>
      <w:r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на основании протокола № 16 Комиссии по территориальному планированию от 10 июня 2025 г.:</w:t>
      </w:r>
    </w:p>
    <w:p w:rsidR="00EF018E" w:rsidRDefault="00EF018E" w:rsidP="00EF018E">
      <w:pPr>
        <w:widowControl w:val="0"/>
        <w:ind w:firstLine="709"/>
        <w:jc w:val="both"/>
      </w:pPr>
      <w:r>
        <w:t xml:space="preserve">1. Утвердить проект «Внесение изменений в проект межевания территории для перераспределения границ земельных участков с кадастровыми номерами: 74:25:0307403:7; 74:25:0307403:192 и 74:25:0307403:195, расположенных по адресу: Челябинская область, г. Златоуст, </w:t>
      </w:r>
      <w:r>
        <w:br/>
        <w:t xml:space="preserve">ул. им. М.С. Урицкого, между домами № 34 а и № 36 (Ресторан «Бушуевъ»), </w:t>
      </w:r>
      <w:r>
        <w:br/>
        <w:t xml:space="preserve">в составе: </w:t>
      </w:r>
    </w:p>
    <w:p w:rsidR="00EF018E" w:rsidRDefault="00EF018E" w:rsidP="00EF018E">
      <w:pPr>
        <w:widowControl w:val="0"/>
        <w:ind w:firstLine="709"/>
        <w:jc w:val="both"/>
      </w:pPr>
      <w:r>
        <w:t>- Основная часть проекта межевания территории (приложение 1);</w:t>
      </w:r>
    </w:p>
    <w:p w:rsidR="00EF018E" w:rsidRDefault="00EF018E" w:rsidP="00EF018E">
      <w:pPr>
        <w:widowControl w:val="0"/>
        <w:ind w:firstLine="709"/>
        <w:jc w:val="both"/>
      </w:pPr>
      <w:r>
        <w:t>- Графическая часть проекта межевания территории (приложение 2).</w:t>
      </w:r>
    </w:p>
    <w:p w:rsidR="00EF018E" w:rsidRDefault="00EF018E" w:rsidP="00A36D59">
      <w:pPr>
        <w:widowControl w:val="0"/>
        <w:spacing w:line="276" w:lineRule="auto"/>
        <w:ind w:firstLine="709"/>
        <w:jc w:val="both"/>
      </w:pPr>
      <w:r>
        <w:t>2. Считать утвержденный проект о внесении изменений в проект межевания территории основанием для дальнейшего архитектурно-строительного проектирования отдельных объектов капитального строительства, инженерной инфраструктуры (инженерные сети, и тому подобное) и других объектов, размещаемых на данной территории.</w:t>
      </w:r>
    </w:p>
    <w:p w:rsidR="00EF018E" w:rsidRDefault="00EF018E" w:rsidP="00EF018E">
      <w:pPr>
        <w:widowControl w:val="0"/>
        <w:ind w:firstLine="709"/>
        <w:jc w:val="both"/>
      </w:pPr>
      <w:r>
        <w:t>3. Пресс - службе Администрации Златоустовск</w:t>
      </w:r>
      <w:r w:rsidR="00CC1147">
        <w:t>ого городского округа (Семёнова </w:t>
      </w:r>
      <w:r>
        <w:t>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семи дней.</w:t>
      </w:r>
    </w:p>
    <w:p w:rsidR="00EF018E" w:rsidRDefault="00EF018E" w:rsidP="00EF018E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9416DA" w:rsidRDefault="00EF018E" w:rsidP="00EF018E">
      <w:pPr>
        <w:widowControl w:val="0"/>
        <w:ind w:firstLine="709"/>
        <w:jc w:val="both"/>
      </w:pPr>
      <w:r>
        <w:t>5. </w:t>
      </w:r>
      <w:r w:rsidR="00A36D59" w:rsidRPr="00A36D59">
        <w:t xml:space="preserve">Контроль за выполнением настоящего распоряжения возложить </w:t>
      </w:r>
      <w:r w:rsidR="00CC1147">
        <w:br/>
      </w:r>
      <w:r w:rsidR="00A36D59" w:rsidRPr="00A36D59">
        <w:lastRenderedPageBreak/>
        <w:t>на заместителя Главы Златоустовского городского округа по строительству Сабанова О.В.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EF018E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2F6EA0">
              <w:br/>
            </w:r>
            <w:r>
              <w:t xml:space="preserve">Златоустовского городского округа </w:t>
            </w:r>
            <w:r w:rsidR="002F6EA0">
              <w:br/>
            </w:r>
            <w:r w:rsidR="00A36D59" w:rsidRPr="00A36D59">
              <w:t>по инфраструктуре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A36D59" w:rsidP="00112032">
            <w:pPr>
              <w:jc w:val="right"/>
            </w:pPr>
            <w:r w:rsidRPr="00A36D59">
              <w:t>В.В. Бобылев</w:t>
            </w:r>
          </w:p>
        </w:tc>
      </w:tr>
    </w:tbl>
    <w:p w:rsidR="00CF1C4C" w:rsidRPr="00E335AA" w:rsidRDefault="00CF1C4C" w:rsidP="004574CC"/>
    <w:sectPr w:rsidR="00CF1C4C" w:rsidRPr="00E335AA" w:rsidSect="00A36D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39F" w:rsidRDefault="00A1039F">
      <w:r>
        <w:separator/>
      </w:r>
    </w:p>
  </w:endnote>
  <w:endnote w:type="continuationSeparator" w:id="1">
    <w:p w:rsidR="00A1039F" w:rsidRDefault="00A10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Вр-432611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Вр-432611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39F" w:rsidRDefault="00A1039F">
      <w:r>
        <w:separator/>
      </w:r>
    </w:p>
  </w:footnote>
  <w:footnote w:type="continuationSeparator" w:id="1">
    <w:p w:rsidR="00A1039F" w:rsidRDefault="00A10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4B62D7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DF5072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2F6EA0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62D7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B7A45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C0B6A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3D4E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039F"/>
    <w:rsid w:val="00A113F9"/>
    <w:rsid w:val="00A13FAB"/>
    <w:rsid w:val="00A17287"/>
    <w:rsid w:val="00A307C5"/>
    <w:rsid w:val="00A32B7B"/>
    <w:rsid w:val="00A36D59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44B7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1147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5072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18E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2025-06-27T09:22:00Z</cp:lastPrinted>
  <dcterms:created xsi:type="dcterms:W3CDTF">2025-07-09T07:50:00Z</dcterms:created>
  <dcterms:modified xsi:type="dcterms:W3CDTF">2025-07-09T07:50:00Z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